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0055E" w14:textId="00D13565" w:rsidR="00F57A19" w:rsidRDefault="008B1225" w:rsidP="00154244">
      <w:pPr>
        <w:jc w:val="both"/>
        <w:rPr>
          <w:rFonts w:ascii="Inter Light" w:eastAsia="Inter Light" w:hAnsi="Inter Light" w:cs="Inter Light"/>
          <w:b/>
          <w:color w:val="002060"/>
          <w:sz w:val="32"/>
          <w:szCs w:val="32"/>
        </w:rPr>
      </w:pPr>
      <w:r>
        <w:rPr>
          <w:rFonts w:ascii="Inter Light" w:eastAsia="Inter Light" w:hAnsi="Inter Light" w:cs="Inter Light"/>
          <w:b/>
          <w:color w:val="002060"/>
          <w:sz w:val="32"/>
          <w:szCs w:val="32"/>
        </w:rPr>
        <w:t>Annex</w:t>
      </w:r>
      <w:r w:rsidR="00E01ED9" w:rsidRPr="00154244">
        <w:rPr>
          <w:rFonts w:ascii="Inter Light" w:eastAsia="Inter Light" w:hAnsi="Inter Light" w:cs="Inter Light"/>
          <w:b/>
          <w:color w:val="002060"/>
          <w:sz w:val="32"/>
          <w:szCs w:val="32"/>
        </w:rPr>
        <w:t xml:space="preserve"> B</w:t>
      </w:r>
    </w:p>
    <w:p w14:paraId="1677B630" w14:textId="77777777" w:rsidR="00154244" w:rsidRPr="002F5817" w:rsidRDefault="00154244" w:rsidP="00154244">
      <w:pPr>
        <w:jc w:val="both"/>
        <w:rPr>
          <w:rFonts w:ascii="Inter Light" w:eastAsia="Inter Light" w:hAnsi="Inter Light" w:cs="Inter Light"/>
          <w:b/>
          <w:color w:val="002060"/>
        </w:rPr>
      </w:pPr>
    </w:p>
    <w:p w14:paraId="5B3E6562" w14:textId="464C1F0D" w:rsidR="00E01ED9" w:rsidRPr="00236135" w:rsidRDefault="00E01ED9" w:rsidP="00154244">
      <w:pPr>
        <w:jc w:val="center"/>
        <w:rPr>
          <w:rFonts w:ascii="Inter Light" w:eastAsia="Inter Light" w:hAnsi="Inter Light" w:cs="Inter Light"/>
          <w:b/>
          <w:color w:val="002060"/>
          <w:sz w:val="30"/>
          <w:szCs w:val="30"/>
          <w:lang w:val="de-AT"/>
        </w:rPr>
      </w:pPr>
      <w:r w:rsidRPr="00236135">
        <w:rPr>
          <w:rFonts w:ascii="Inter Light" w:eastAsia="Inter Light" w:hAnsi="Inter Light" w:cs="Inter Light"/>
          <w:b/>
          <w:color w:val="002060"/>
          <w:sz w:val="30"/>
          <w:szCs w:val="30"/>
          <w:lang w:val="de-AT"/>
        </w:rPr>
        <w:t>Erklärung über den Nicht-Erhalt anderer EU-DEAR</w:t>
      </w:r>
      <w:r w:rsidR="00100E3B" w:rsidRPr="00236135">
        <w:rPr>
          <w:rFonts w:ascii="Inter Light" w:eastAsia="Inter Light" w:hAnsi="Inter Light" w:cs="Inter Light"/>
          <w:b/>
          <w:color w:val="002060"/>
          <w:sz w:val="30"/>
          <w:szCs w:val="30"/>
          <w:lang w:val="de-AT"/>
        </w:rPr>
        <w:t xml:space="preserve"> </w:t>
      </w:r>
      <w:r w:rsidRPr="00236135">
        <w:rPr>
          <w:rFonts w:ascii="Inter Light" w:eastAsia="Inter Light" w:hAnsi="Inter Light" w:cs="Inter Light"/>
          <w:b/>
          <w:color w:val="002060"/>
          <w:sz w:val="30"/>
          <w:szCs w:val="30"/>
          <w:lang w:val="de-AT"/>
        </w:rPr>
        <w:t>Förderungen</w:t>
      </w:r>
    </w:p>
    <w:p w14:paraId="06A5B03D" w14:textId="669D0DBE" w:rsidR="00E01ED9" w:rsidRDefault="00E01ED9" w:rsidP="00236135">
      <w:pPr>
        <w:spacing w:line="240" w:lineRule="auto"/>
        <w:ind w:right="-324"/>
        <w:jc w:val="both"/>
        <w:rPr>
          <w:rFonts w:ascii="___WRD_EMBED_SUB_43" w:hAnsi="___WRD_EMBED_SUB_43" w:cs="___WRD_EMBED_SUB_43"/>
          <w:b/>
          <w:bCs/>
          <w:color w:val="002060"/>
          <w:lang w:val="de-AT"/>
        </w:rPr>
      </w:pPr>
      <w:r w:rsidRPr="00F57A19">
        <w:rPr>
          <w:rFonts w:ascii="Inter Light" w:hAnsi="Inter Light"/>
          <w:color w:val="002060"/>
          <w:lang w:val="de-AT"/>
        </w:rPr>
        <w:t xml:space="preserve">Um </w:t>
      </w:r>
      <w:r w:rsidR="002F5817" w:rsidRPr="00236135">
        <w:rPr>
          <w:rFonts w:ascii="Inter Light" w:hAnsi="Inter Light"/>
          <w:color w:val="002060"/>
          <w:lang w:val="de-AT"/>
        </w:rPr>
        <w:t>Südwind</w:t>
      </w:r>
      <w:r w:rsidRPr="00F57A19">
        <w:rPr>
          <w:rFonts w:ascii="Inter Light" w:hAnsi="Inter Light"/>
          <w:color w:val="002060"/>
          <w:lang w:val="de-AT"/>
        </w:rPr>
        <w:t xml:space="preserve"> hinreichend zu bestätigen, dass sich die </w:t>
      </w:r>
      <w:r w:rsidR="00236135">
        <w:rPr>
          <w:rFonts w:ascii="Inter Light" w:hAnsi="Inter Light"/>
          <w:color w:val="002060"/>
          <w:lang w:val="de-AT"/>
        </w:rPr>
        <w:t>antragstellende Organisation</w:t>
      </w:r>
      <w:r w:rsidRPr="00F57A19">
        <w:rPr>
          <w:rFonts w:ascii="Inter Light" w:hAnsi="Inter Light"/>
          <w:color w:val="002060"/>
          <w:lang w:val="de-AT"/>
        </w:rPr>
        <w:t xml:space="preserve"> in keiner Situation der Nicht-Förderfähigkeit oder des Ausschlusses befindet, erklärt die zeichnungsberechtigte Person, dass die Organisation selbst sowie alle ihre Organisationseinheiten von der Gewährung einer finanziellen Unterstützung ausgeschlossen sind, falls:</w:t>
      </w:r>
    </w:p>
    <w:p w14:paraId="6ED80715" w14:textId="1A8B5B40" w:rsidR="0036339B" w:rsidRPr="0036339B" w:rsidRDefault="0036339B" w:rsidP="0036339B">
      <w:pPr>
        <w:numPr>
          <w:ilvl w:val="0"/>
          <w:numId w:val="2"/>
        </w:numPr>
        <w:pBdr>
          <w:top w:val="nil"/>
          <w:left w:val="nil"/>
          <w:bottom w:val="nil"/>
          <w:right w:val="nil"/>
          <w:between w:val="nil"/>
        </w:pBdr>
        <w:spacing w:line="240" w:lineRule="auto"/>
        <w:jc w:val="both"/>
        <w:rPr>
          <w:rFonts w:ascii="Inter Light" w:eastAsia="Inter Light" w:hAnsi="Inter Light" w:cs="Inter Light"/>
          <w:color w:val="002060"/>
          <w:lang w:val="de-AT"/>
        </w:rPr>
      </w:pPr>
      <w:r w:rsidRPr="0036339B">
        <w:rPr>
          <w:rFonts w:ascii="Inter Light" w:eastAsia="Inter Light" w:hAnsi="Inter Light" w:cs="Inter Light"/>
          <w:color w:val="002060"/>
          <w:lang w:val="de-AT"/>
        </w:rPr>
        <w:t>sie direkte oder indirekte E</w:t>
      </w:r>
      <w:r>
        <w:rPr>
          <w:rFonts w:ascii="Inter Light" w:eastAsia="Inter Light" w:hAnsi="Inter Light" w:cs="Inter Light"/>
          <w:color w:val="002060"/>
          <w:lang w:val="de-AT"/>
        </w:rPr>
        <w:t>mpfängerin einer finanziellen Förderung im Rahmen des DEAR-Calls 2022 (</w:t>
      </w:r>
      <w:proofErr w:type="spellStart"/>
      <w:r>
        <w:rPr>
          <w:rFonts w:ascii="Inter Light" w:eastAsia="Inter Light" w:hAnsi="Inter Light" w:cs="Inter Light"/>
          <w:color w:val="002060"/>
          <w:lang w:val="de-AT"/>
        </w:rPr>
        <w:t>EuropeAid</w:t>
      </w:r>
      <w:proofErr w:type="spellEnd"/>
      <w:r>
        <w:rPr>
          <w:rFonts w:ascii="Inter Light" w:eastAsia="Inter Light" w:hAnsi="Inter Light" w:cs="Inter Light"/>
          <w:color w:val="002060"/>
          <w:lang w:val="de-AT"/>
        </w:rPr>
        <w:t xml:space="preserve">/173988/DH/ACT/Multi) sind, wie in den Förderfähigkeitskriterien der Leitlinien für </w:t>
      </w:r>
      <w:proofErr w:type="spellStart"/>
      <w:r>
        <w:rPr>
          <w:rFonts w:ascii="Inter Light" w:eastAsia="Inter Light" w:hAnsi="Inter Light" w:cs="Inter Light"/>
          <w:color w:val="002060"/>
          <w:lang w:val="de-AT"/>
        </w:rPr>
        <w:t>Antragsteller:innen</w:t>
      </w:r>
      <w:proofErr w:type="spellEnd"/>
      <w:r>
        <w:rPr>
          <w:rFonts w:ascii="Inter Light" w:eastAsia="Inter Light" w:hAnsi="Inter Light" w:cs="Inter Light"/>
          <w:color w:val="002060"/>
          <w:lang w:val="de-AT"/>
        </w:rPr>
        <w:t xml:space="preserve"> zum Projekt „</w:t>
      </w:r>
      <w:proofErr w:type="spellStart"/>
      <w:r>
        <w:rPr>
          <w:rFonts w:ascii="Inter Light" w:eastAsia="Inter Light" w:hAnsi="Inter Light" w:cs="Inter Light"/>
          <w:color w:val="002060"/>
          <w:lang w:val="de-AT"/>
        </w:rPr>
        <w:t>SCIATUmia</w:t>
      </w:r>
      <w:proofErr w:type="spellEnd"/>
      <w:r>
        <w:rPr>
          <w:rFonts w:ascii="Inter Light" w:eastAsia="Inter Light" w:hAnsi="Inter Light" w:cs="Inter Light"/>
          <w:color w:val="002060"/>
          <w:lang w:val="de-AT"/>
        </w:rPr>
        <w:t xml:space="preserve"> – Breath oft he Borderlands: </w:t>
      </w:r>
      <w:proofErr w:type="spellStart"/>
      <w:r>
        <w:rPr>
          <w:rFonts w:ascii="Inter Light" w:eastAsia="Inter Light" w:hAnsi="Inter Light" w:cs="Inter Light"/>
          <w:color w:val="002060"/>
          <w:lang w:val="de-AT"/>
        </w:rPr>
        <w:t>Sustainable</w:t>
      </w:r>
      <w:proofErr w:type="spellEnd"/>
      <w:r>
        <w:rPr>
          <w:rFonts w:ascii="Inter Light" w:eastAsia="Inter Light" w:hAnsi="Inter Light" w:cs="Inter Light"/>
          <w:color w:val="002060"/>
          <w:lang w:val="de-AT"/>
        </w:rPr>
        <w:t xml:space="preserve"> </w:t>
      </w:r>
      <w:proofErr w:type="spellStart"/>
      <w:r>
        <w:rPr>
          <w:rFonts w:ascii="Inter Light" w:eastAsia="Inter Light" w:hAnsi="Inter Light" w:cs="Inter Light"/>
          <w:color w:val="002060"/>
          <w:lang w:val="de-AT"/>
        </w:rPr>
        <w:t>Circular</w:t>
      </w:r>
      <w:proofErr w:type="spellEnd"/>
      <w:r>
        <w:rPr>
          <w:rFonts w:ascii="Inter Light" w:eastAsia="Inter Light" w:hAnsi="Inter Light" w:cs="Inter Light"/>
          <w:color w:val="002060"/>
          <w:lang w:val="de-AT"/>
        </w:rPr>
        <w:t xml:space="preserve"> Inclusive Actions </w:t>
      </w:r>
      <w:proofErr w:type="spellStart"/>
      <w:r>
        <w:rPr>
          <w:rFonts w:ascii="Inter Light" w:eastAsia="Inter Light" w:hAnsi="Inter Light" w:cs="Inter Light"/>
          <w:color w:val="002060"/>
          <w:lang w:val="de-AT"/>
        </w:rPr>
        <w:t>Toward</w:t>
      </w:r>
      <w:proofErr w:type="spellEnd"/>
      <w:r>
        <w:rPr>
          <w:rFonts w:ascii="Inter Light" w:eastAsia="Inter Light" w:hAnsi="Inter Light" w:cs="Inter Light"/>
          <w:color w:val="002060"/>
          <w:lang w:val="de-AT"/>
        </w:rPr>
        <w:t xml:space="preserve"> </w:t>
      </w:r>
      <w:proofErr w:type="spellStart"/>
      <w:r>
        <w:rPr>
          <w:rFonts w:ascii="Inter Light" w:eastAsia="Inter Light" w:hAnsi="Inter Light" w:cs="Inter Light"/>
          <w:color w:val="002060"/>
          <w:lang w:val="de-AT"/>
        </w:rPr>
        <w:t>Unheard</w:t>
      </w:r>
      <w:proofErr w:type="spellEnd"/>
      <w:r>
        <w:rPr>
          <w:rFonts w:ascii="Inter Light" w:eastAsia="Inter Light" w:hAnsi="Inter Light" w:cs="Inter Light"/>
          <w:color w:val="002060"/>
          <w:lang w:val="de-AT"/>
        </w:rPr>
        <w:t xml:space="preserve"> </w:t>
      </w:r>
      <w:proofErr w:type="spellStart"/>
      <w:r>
        <w:rPr>
          <w:rFonts w:ascii="Inter Light" w:eastAsia="Inter Light" w:hAnsi="Inter Light" w:cs="Inter Light"/>
          <w:color w:val="002060"/>
          <w:lang w:val="de-AT"/>
        </w:rPr>
        <w:t>coMmunitIes</w:t>
      </w:r>
      <w:proofErr w:type="spellEnd"/>
      <w:r>
        <w:rPr>
          <w:rFonts w:ascii="Inter Light" w:eastAsia="Inter Light" w:hAnsi="Inter Light" w:cs="Inter Light"/>
          <w:color w:val="002060"/>
          <w:lang w:val="de-AT"/>
        </w:rPr>
        <w:t xml:space="preserve"> </w:t>
      </w:r>
      <w:proofErr w:type="spellStart"/>
      <w:r>
        <w:rPr>
          <w:rFonts w:ascii="Inter Light" w:eastAsia="Inter Light" w:hAnsi="Inter Light" w:cs="Inter Light"/>
          <w:color w:val="002060"/>
          <w:lang w:val="de-AT"/>
        </w:rPr>
        <w:t>led</w:t>
      </w:r>
      <w:proofErr w:type="spellEnd"/>
      <w:r>
        <w:rPr>
          <w:rFonts w:ascii="Inter Light" w:eastAsia="Inter Light" w:hAnsi="Inter Light" w:cs="Inter Light"/>
          <w:color w:val="002060"/>
          <w:lang w:val="de-AT"/>
        </w:rPr>
        <w:t xml:space="preserve"> </w:t>
      </w:r>
      <w:proofErr w:type="spellStart"/>
      <w:r>
        <w:rPr>
          <w:rFonts w:ascii="Inter Light" w:eastAsia="Inter Light" w:hAnsi="Inter Light" w:cs="Inter Light"/>
          <w:color w:val="002060"/>
          <w:lang w:val="de-AT"/>
        </w:rPr>
        <w:t>by</w:t>
      </w:r>
      <w:proofErr w:type="spellEnd"/>
      <w:r>
        <w:rPr>
          <w:rFonts w:ascii="Inter Light" w:eastAsia="Inter Light" w:hAnsi="Inter Light" w:cs="Inter Light"/>
          <w:color w:val="002060"/>
          <w:lang w:val="de-AT"/>
        </w:rPr>
        <w:t xml:space="preserve"> Women </w:t>
      </w:r>
      <w:proofErr w:type="spellStart"/>
      <w:r>
        <w:rPr>
          <w:rFonts w:ascii="Inter Light" w:eastAsia="Inter Light" w:hAnsi="Inter Light" w:cs="Inter Light"/>
          <w:color w:val="002060"/>
          <w:lang w:val="de-AT"/>
        </w:rPr>
        <w:t>ChAngeMakers</w:t>
      </w:r>
      <w:proofErr w:type="spellEnd"/>
      <w:r>
        <w:rPr>
          <w:rFonts w:ascii="Inter Light" w:eastAsia="Inter Light" w:hAnsi="Inter Light" w:cs="Inter Light"/>
          <w:color w:val="002060"/>
          <w:lang w:val="de-AT"/>
        </w:rPr>
        <w:t>“ festgelegt.</w:t>
      </w:r>
    </w:p>
    <w:p w14:paraId="57E5DD43" w14:textId="77777777" w:rsidR="0036339B" w:rsidRPr="0036339B" w:rsidRDefault="0036339B" w:rsidP="00F57A19">
      <w:pPr>
        <w:spacing w:line="240" w:lineRule="auto"/>
        <w:ind w:right="-324"/>
        <w:rPr>
          <w:rFonts w:ascii="___WRD_EMBED_SUB_43" w:hAnsi="___WRD_EMBED_SUB_43" w:cs="___WRD_EMBED_SUB_43"/>
          <w:b/>
          <w:bCs/>
          <w:color w:val="002060"/>
          <w:lang w:val="de-AT"/>
        </w:rPr>
      </w:pPr>
    </w:p>
    <w:p w14:paraId="6F9A2E10" w14:textId="2F436FB6" w:rsidR="00E01ED9" w:rsidRPr="00100E3B" w:rsidRDefault="00E01ED9" w:rsidP="00236135">
      <w:pPr>
        <w:spacing w:line="240" w:lineRule="auto"/>
        <w:ind w:right="-324"/>
        <w:jc w:val="both"/>
        <w:rPr>
          <w:rFonts w:ascii="Inter Light" w:hAnsi="Inter Light"/>
          <w:color w:val="002060"/>
          <w:lang w:val="de-AT"/>
        </w:rPr>
      </w:pPr>
      <w:r w:rsidRPr="00100E3B">
        <w:rPr>
          <w:rFonts w:ascii="Inter Light" w:hAnsi="Inter Light"/>
          <w:color w:val="002060"/>
          <w:lang w:val="de-AT"/>
        </w:rPr>
        <w:t xml:space="preserve">In den genannten „Guidelines </w:t>
      </w:r>
      <w:proofErr w:type="spellStart"/>
      <w:r w:rsidRPr="00100E3B">
        <w:rPr>
          <w:rFonts w:ascii="Inter Light" w:hAnsi="Inter Light"/>
          <w:color w:val="002060"/>
          <w:lang w:val="de-AT"/>
        </w:rPr>
        <w:t>for</w:t>
      </w:r>
      <w:proofErr w:type="spellEnd"/>
      <w:r w:rsidRPr="00100E3B">
        <w:rPr>
          <w:rFonts w:ascii="Inter Light" w:hAnsi="Inter Light"/>
          <w:color w:val="002060"/>
          <w:lang w:val="de-AT"/>
        </w:rPr>
        <w:t xml:space="preserve"> </w:t>
      </w:r>
      <w:proofErr w:type="spellStart"/>
      <w:r w:rsidRPr="00100E3B">
        <w:rPr>
          <w:rFonts w:ascii="Inter Light" w:hAnsi="Inter Light"/>
          <w:color w:val="002060"/>
          <w:lang w:val="de-AT"/>
        </w:rPr>
        <w:t>Applicants</w:t>
      </w:r>
      <w:proofErr w:type="spellEnd"/>
      <w:r w:rsidRPr="00100E3B">
        <w:rPr>
          <w:rFonts w:ascii="Inter Light" w:hAnsi="Inter Light"/>
          <w:color w:val="002060"/>
          <w:lang w:val="de-AT"/>
        </w:rPr>
        <w:t>“, aus denen nachstehend zitiert wird, ist festgehalten, dass eine Organisation nur dann förderfähig ist, wenn sie keine finanzielle Förderung erhalten hat – weder als Hauptantragstellerin, Co-Antragstellerin</w:t>
      </w:r>
      <w:r w:rsidR="002F5817">
        <w:rPr>
          <w:rFonts w:ascii="Inter Light" w:hAnsi="Inter Light"/>
          <w:color w:val="002060"/>
          <w:lang w:val="de-AT"/>
        </w:rPr>
        <w:t xml:space="preserve">, </w:t>
      </w:r>
      <w:proofErr w:type="spellStart"/>
      <w:r w:rsidR="002F5817">
        <w:rPr>
          <w:rFonts w:ascii="Inter Light" w:hAnsi="Inter Light"/>
          <w:color w:val="002060"/>
          <w:lang w:val="de-AT"/>
        </w:rPr>
        <w:t>Affiliate</w:t>
      </w:r>
      <w:proofErr w:type="spellEnd"/>
      <w:r w:rsidR="002F5817">
        <w:rPr>
          <w:rFonts w:ascii="Inter Light" w:hAnsi="Inter Light"/>
          <w:color w:val="002060"/>
          <w:lang w:val="de-AT"/>
        </w:rPr>
        <w:t>,</w:t>
      </w:r>
      <w:r w:rsidRPr="00100E3B">
        <w:rPr>
          <w:rFonts w:ascii="Inter Light" w:hAnsi="Inter Light"/>
          <w:color w:val="002060"/>
          <w:lang w:val="de-AT"/>
        </w:rPr>
        <w:t xml:space="preserve"> noch als Drittorganisation.</w:t>
      </w:r>
    </w:p>
    <w:p w14:paraId="33CCC045" w14:textId="77777777" w:rsidR="00E01ED9" w:rsidRPr="00E01ED9" w:rsidRDefault="00E01ED9" w:rsidP="00E01ED9">
      <w:pPr>
        <w:ind w:right="-324"/>
        <w:rPr>
          <w:rFonts w:ascii="Inter Light" w:hAnsi="Inter Light"/>
          <w:b/>
          <w:bCs/>
          <w:color w:val="002060"/>
          <w:lang w:val="de-AT"/>
        </w:rPr>
      </w:pPr>
    </w:p>
    <w:p w14:paraId="333F8519" w14:textId="0DCB7783" w:rsidR="00F57A19" w:rsidRPr="00F57A19" w:rsidRDefault="00F57A19" w:rsidP="00F57A19">
      <w:pPr>
        <w:pBdr>
          <w:top w:val="nil"/>
          <w:left w:val="nil"/>
          <w:bottom w:val="nil"/>
          <w:right w:val="nil"/>
          <w:between w:val="nil"/>
        </w:pBdr>
        <w:spacing w:line="240" w:lineRule="auto"/>
        <w:ind w:left="708" w:right="113"/>
        <w:jc w:val="both"/>
        <w:rPr>
          <w:rFonts w:ascii="Inter Light" w:eastAsia="Inter Light" w:hAnsi="Inter Light" w:cs="Inter Light"/>
          <w:b/>
          <w:color w:val="002060"/>
        </w:rPr>
      </w:pPr>
      <w:r w:rsidRPr="00F57A19">
        <w:rPr>
          <w:rFonts w:ascii="Inter Light" w:eastAsia="Inter Light" w:hAnsi="Inter Light" w:cs="Inter Light"/>
          <w:b/>
          <w:color w:val="002060"/>
        </w:rPr>
        <w:t xml:space="preserve">6. </w:t>
      </w:r>
      <w:proofErr w:type="spellStart"/>
      <w:r>
        <w:rPr>
          <w:rFonts w:ascii="Inter Light" w:eastAsia="Inter Light" w:hAnsi="Inter Light" w:cs="Inter Light"/>
          <w:b/>
          <w:color w:val="002060"/>
        </w:rPr>
        <w:t>Förderfähige</w:t>
      </w:r>
      <w:proofErr w:type="spellEnd"/>
      <w:r>
        <w:rPr>
          <w:rFonts w:ascii="Inter Light" w:eastAsia="Inter Light" w:hAnsi="Inter Light" w:cs="Inter Light"/>
          <w:b/>
          <w:color w:val="002060"/>
        </w:rPr>
        <w:t xml:space="preserve"> </w:t>
      </w:r>
      <w:proofErr w:type="spellStart"/>
      <w:proofErr w:type="gramStart"/>
      <w:r>
        <w:rPr>
          <w:rFonts w:ascii="Inter Light" w:eastAsia="Inter Light" w:hAnsi="Inter Light" w:cs="Inter Light"/>
          <w:b/>
          <w:color w:val="002060"/>
        </w:rPr>
        <w:t>Antragsteller:innen</w:t>
      </w:r>
      <w:proofErr w:type="spellEnd"/>
      <w:proofErr w:type="gramEnd"/>
      <w:r w:rsidRPr="00F57A19">
        <w:rPr>
          <w:rFonts w:ascii="Inter Light" w:eastAsia="Inter Light" w:hAnsi="Inter Light" w:cs="Inter Light"/>
          <w:b/>
          <w:color w:val="002060"/>
        </w:rPr>
        <w:t xml:space="preserve"> </w:t>
      </w:r>
      <w:r w:rsidR="00236135">
        <w:rPr>
          <w:rFonts w:ascii="Inter Light" w:eastAsia="Inter Light" w:hAnsi="Inter Light" w:cs="Inter Light"/>
          <w:b/>
          <w:color w:val="002060"/>
        </w:rPr>
        <w:t xml:space="preserve">- </w:t>
      </w:r>
      <w:proofErr w:type="spellStart"/>
      <w:r w:rsidR="00236135">
        <w:rPr>
          <w:rFonts w:ascii="Inter Light" w:eastAsia="Inter Light" w:hAnsi="Inter Light" w:cs="Inter Light"/>
          <w:b/>
          <w:color w:val="002060"/>
        </w:rPr>
        <w:t>Zulassungskriterien</w:t>
      </w:r>
      <w:proofErr w:type="spellEnd"/>
    </w:p>
    <w:p w14:paraId="75D422B2" w14:textId="4DED5DCC" w:rsidR="00236135" w:rsidRPr="00236135" w:rsidRDefault="00236135" w:rsidP="00F57A19">
      <w:pPr>
        <w:numPr>
          <w:ilvl w:val="0"/>
          <w:numId w:val="1"/>
        </w:numPr>
        <w:spacing w:line="240" w:lineRule="auto"/>
        <w:ind w:left="284" w:hanging="284"/>
        <w:jc w:val="both"/>
        <w:rPr>
          <w:rFonts w:ascii="Inter Light" w:eastAsia="Inter Light" w:hAnsi="Inter Light" w:cs="Inter Light"/>
          <w:color w:val="002060"/>
          <w:lang w:val="de-AT"/>
        </w:rPr>
      </w:pPr>
      <w:r w:rsidRPr="00236135">
        <w:rPr>
          <w:rFonts w:ascii="Inter Light" w:eastAsia="Inter Light" w:hAnsi="Inter Light" w:cs="Inter Light"/>
          <w:color w:val="002060"/>
          <w:lang w:val="de-AT"/>
        </w:rPr>
        <w:t>Die antragstellende Organisation darf zuvor weder direkt noch indirekt von einem Projekt profitiert haben das im Rahmen des DEAR-Programms</w:t>
      </w:r>
      <w:r w:rsidRPr="00236135">
        <w:rPr>
          <w:rFonts w:ascii="Inter Light" w:eastAsia="Inter Light" w:hAnsi="Inter Light" w:cs="Inter Light"/>
          <w:color w:val="002060"/>
          <w:vertAlign w:val="superscript"/>
        </w:rPr>
        <w:footnoteReference w:id="1"/>
      </w:r>
      <w:r w:rsidRPr="00236135">
        <w:rPr>
          <w:rFonts w:ascii="Inter Light" w:eastAsia="Inter Light" w:hAnsi="Inter Light" w:cs="Inter Light"/>
          <w:color w:val="002060"/>
          <w:lang w:val="de-AT"/>
        </w:rPr>
        <w:t xml:space="preserve"> gefördert wurde (z.B. durch die finanzielle Unterstützung Dritter im Rahmen eines DEAR finanzierte</w:t>
      </w:r>
      <w:r>
        <w:rPr>
          <w:rFonts w:ascii="Inter Light" w:eastAsia="Inter Light" w:hAnsi="Inter Light" w:cs="Inter Light"/>
          <w:color w:val="002060"/>
          <w:lang w:val="de-AT"/>
        </w:rPr>
        <w:t>n</w:t>
      </w:r>
      <w:r w:rsidRPr="00236135">
        <w:rPr>
          <w:rFonts w:ascii="Inter Light" w:eastAsia="Inter Light" w:hAnsi="Inter Light" w:cs="Inter Light"/>
          <w:color w:val="002060"/>
          <w:lang w:val="de-AT"/>
        </w:rPr>
        <w:t xml:space="preserve"> Projekts).</w:t>
      </w:r>
    </w:p>
    <w:p w14:paraId="4295E2E4" w14:textId="42D29463" w:rsidR="00F57A19" w:rsidRPr="00F57A19" w:rsidRDefault="00236135" w:rsidP="00F57A19">
      <w:pPr>
        <w:numPr>
          <w:ilvl w:val="0"/>
          <w:numId w:val="1"/>
        </w:numPr>
        <w:spacing w:line="240" w:lineRule="auto"/>
        <w:ind w:left="284" w:hanging="284"/>
        <w:jc w:val="both"/>
        <w:rPr>
          <w:rFonts w:ascii="Inter Light" w:eastAsia="Inter Light" w:hAnsi="Inter Light" w:cs="Inter Light"/>
          <w:color w:val="002060"/>
          <w:lang w:val="de-AT"/>
        </w:rPr>
      </w:pPr>
      <w:r>
        <w:rPr>
          <w:rFonts w:ascii="Inter Light" w:eastAsia="Inter Light" w:hAnsi="Inter Light" w:cs="Inter Light"/>
          <w:color w:val="002060"/>
          <w:lang w:val="de-AT"/>
        </w:rPr>
        <w:t xml:space="preserve">Im Rahmen dieses </w:t>
      </w:r>
      <w:proofErr w:type="spellStart"/>
      <w:r>
        <w:rPr>
          <w:rFonts w:ascii="Inter Light" w:eastAsia="Inter Light" w:hAnsi="Inter Light" w:cs="Inter Light"/>
          <w:color w:val="002060"/>
          <w:lang w:val="de-AT"/>
        </w:rPr>
        <w:t>Fördercalls</w:t>
      </w:r>
      <w:proofErr w:type="spellEnd"/>
      <w:r w:rsidRPr="00236135">
        <w:rPr>
          <w:rFonts w:ascii="Inter Light" w:eastAsia="Inter Light" w:hAnsi="Inter Light" w:cs="Inter Light"/>
          <w:color w:val="002060"/>
          <w:lang w:val="de-AT"/>
        </w:rPr>
        <w:t xml:space="preserve"> </w:t>
      </w:r>
      <w:r>
        <w:rPr>
          <w:rFonts w:ascii="Inter Light" w:eastAsia="Inter Light" w:hAnsi="Inter Light" w:cs="Inter Light"/>
          <w:color w:val="002060"/>
          <w:lang w:val="de-AT"/>
        </w:rPr>
        <w:t>Nr. 173988</w:t>
      </w:r>
      <w:r>
        <w:rPr>
          <w:rStyle w:val="Funotenzeichen"/>
          <w:rFonts w:ascii="Inter Light" w:eastAsia="Inter Light" w:hAnsi="Inter Light" w:cs="Inter Light"/>
          <w:color w:val="002060"/>
          <w:lang w:val="de-AT"/>
        </w:rPr>
        <w:footnoteReference w:id="2"/>
      </w:r>
      <w:r>
        <w:rPr>
          <w:rFonts w:ascii="Inter Light" w:eastAsia="Inter Light" w:hAnsi="Inter Light" w:cs="Inter Light"/>
          <w:color w:val="002060"/>
          <w:lang w:val="de-AT"/>
        </w:rPr>
        <w:t xml:space="preserve"> zur Einreichung von Projekten kann nur </w:t>
      </w:r>
      <w:r w:rsidRPr="00236135">
        <w:rPr>
          <w:rFonts w:ascii="Inter Light" w:eastAsia="Inter Light" w:hAnsi="Inter Light" w:cs="Inter Light"/>
          <w:b/>
          <w:bCs/>
          <w:color w:val="002060"/>
          <w:lang w:val="de-AT"/>
        </w:rPr>
        <w:t>ein</w:t>
      </w:r>
      <w:r>
        <w:rPr>
          <w:rFonts w:ascii="Inter Light" w:eastAsia="Inter Light" w:hAnsi="Inter Light" w:cs="Inter Light"/>
          <w:color w:val="002060"/>
          <w:lang w:val="de-AT"/>
        </w:rPr>
        <w:t xml:space="preserve"> Projekt pro </w:t>
      </w:r>
      <w:proofErr w:type="spellStart"/>
      <w:r>
        <w:rPr>
          <w:rFonts w:ascii="Inter Light" w:eastAsia="Inter Light" w:hAnsi="Inter Light" w:cs="Inter Light"/>
          <w:color w:val="002060"/>
          <w:lang w:val="de-AT"/>
        </w:rPr>
        <w:t>Antragsteller:in</w:t>
      </w:r>
      <w:proofErr w:type="spellEnd"/>
      <w:r>
        <w:rPr>
          <w:rFonts w:ascii="Inter Light" w:eastAsia="Inter Light" w:hAnsi="Inter Light" w:cs="Inter Light"/>
          <w:color w:val="002060"/>
          <w:lang w:val="de-AT"/>
        </w:rPr>
        <w:t xml:space="preserve"> finanziert werden.</w:t>
      </w:r>
    </w:p>
    <w:p w14:paraId="0FA8C611" w14:textId="77777777" w:rsidR="00100E3B" w:rsidRPr="00F57A19" w:rsidRDefault="00100E3B" w:rsidP="00E01ED9">
      <w:pPr>
        <w:ind w:right="-324"/>
        <w:rPr>
          <w:rFonts w:ascii="Inter Light" w:hAnsi="Inter Light"/>
          <w:color w:val="002060"/>
          <w:lang w:val="de-AT"/>
        </w:rPr>
      </w:pPr>
    </w:p>
    <w:p w14:paraId="34ACD97D" w14:textId="47E15417" w:rsidR="00E01ED9" w:rsidRPr="00100E3B" w:rsidRDefault="00E01ED9" w:rsidP="00236135">
      <w:pPr>
        <w:spacing w:line="240" w:lineRule="auto"/>
        <w:ind w:right="-324"/>
        <w:jc w:val="both"/>
        <w:rPr>
          <w:rFonts w:ascii="Inter Light" w:hAnsi="Inter Light"/>
          <w:color w:val="002060"/>
          <w:lang w:val="de-AT"/>
        </w:rPr>
      </w:pPr>
      <w:r w:rsidRPr="00100E3B">
        <w:rPr>
          <w:rFonts w:ascii="Inter Light" w:hAnsi="Inter Light"/>
          <w:color w:val="002060"/>
          <w:lang w:val="de-AT"/>
        </w:rPr>
        <w:t xml:space="preserve">Die zeichnungsberechtigte Person der begünstigten Organisation bestätigt hiermit, dass die Organisation keine der oben genannten </w:t>
      </w:r>
      <w:r w:rsidR="002F5817">
        <w:rPr>
          <w:rFonts w:ascii="Inter Light" w:hAnsi="Inter Light"/>
          <w:color w:val="002060"/>
          <w:lang w:val="de-AT"/>
        </w:rPr>
        <w:t>Situationen</w:t>
      </w:r>
      <w:r w:rsidRPr="00100E3B">
        <w:rPr>
          <w:rFonts w:ascii="Inter Light" w:hAnsi="Inter Light"/>
          <w:color w:val="002060"/>
          <w:lang w:val="de-AT"/>
        </w:rPr>
        <w:t xml:space="preserve"> erfüllt, und unterzeichnet diese Erklärung im Namen der Organisation.</w:t>
      </w:r>
    </w:p>
    <w:tbl>
      <w:tblPr>
        <w:tblW w:w="9073" w:type="dxa"/>
        <w:tblInd w:w="-150" w:type="dxa"/>
        <w:tblBorders>
          <w:top w:val="single" w:sz="6" w:space="0" w:color="002060"/>
          <w:left w:val="single" w:sz="6" w:space="0" w:color="002060"/>
          <w:bottom w:val="single" w:sz="6" w:space="0" w:color="002060"/>
          <w:right w:val="single" w:sz="6" w:space="0" w:color="002060"/>
          <w:insideH w:val="single" w:sz="6" w:space="0" w:color="002060"/>
          <w:insideV w:val="single" w:sz="6" w:space="0" w:color="002060"/>
        </w:tblBorders>
        <w:tblLayout w:type="fixed"/>
        <w:tblLook w:val="0000" w:firstRow="0" w:lastRow="0" w:firstColumn="0" w:lastColumn="0" w:noHBand="0" w:noVBand="0"/>
      </w:tblPr>
      <w:tblGrid>
        <w:gridCol w:w="3446"/>
        <w:gridCol w:w="5627"/>
      </w:tblGrid>
      <w:tr w:rsidR="00100E3B" w:rsidRPr="00100E3B" w14:paraId="4020AC73" w14:textId="77777777" w:rsidTr="00EE23F8">
        <w:trPr>
          <w:trHeight w:val="321"/>
        </w:trPr>
        <w:tc>
          <w:tcPr>
            <w:tcW w:w="3446" w:type="dxa"/>
            <w:shd w:val="clear" w:color="auto" w:fill="E9E9E9"/>
          </w:tcPr>
          <w:p w14:paraId="164B5B81" w14:textId="5536E1C4" w:rsidR="00100E3B" w:rsidRPr="00100E3B" w:rsidRDefault="00100E3B" w:rsidP="00100E3B">
            <w:pPr>
              <w:spacing w:line="240" w:lineRule="auto"/>
              <w:rPr>
                <w:rFonts w:ascii="Inter Light" w:eastAsia="Inter Light" w:hAnsi="Inter Light" w:cs="Inter Light"/>
                <w:color w:val="002060"/>
                <w:sz w:val="20"/>
                <w:szCs w:val="20"/>
              </w:rPr>
            </w:pPr>
            <w:r>
              <w:rPr>
                <w:rFonts w:ascii="Inter Light" w:eastAsia="Inter Light" w:hAnsi="Inter Light" w:cs="Inter Light"/>
                <w:color w:val="002060"/>
                <w:sz w:val="20"/>
                <w:szCs w:val="20"/>
              </w:rPr>
              <w:t xml:space="preserve">Name der </w:t>
            </w:r>
            <w:proofErr w:type="spellStart"/>
            <w:r>
              <w:rPr>
                <w:rFonts w:ascii="Inter Light" w:eastAsia="Inter Light" w:hAnsi="Inter Light" w:cs="Inter Light"/>
                <w:color w:val="002060"/>
                <w:sz w:val="20"/>
                <w:szCs w:val="20"/>
              </w:rPr>
              <w:t>Organisation</w:t>
            </w:r>
            <w:proofErr w:type="spellEnd"/>
            <w:r w:rsidRPr="00100E3B">
              <w:rPr>
                <w:rFonts w:ascii="Inter Light" w:eastAsia="Inter Light" w:hAnsi="Inter Light" w:cs="Inter Light"/>
                <w:color w:val="002060"/>
                <w:sz w:val="20"/>
                <w:szCs w:val="20"/>
              </w:rPr>
              <w:t xml:space="preserve">:  </w:t>
            </w:r>
          </w:p>
        </w:tc>
        <w:tc>
          <w:tcPr>
            <w:tcW w:w="5627" w:type="dxa"/>
          </w:tcPr>
          <w:p w14:paraId="64021D08" w14:textId="77777777" w:rsidR="00100E3B" w:rsidRPr="00100E3B" w:rsidRDefault="00100E3B" w:rsidP="00100E3B">
            <w:pPr>
              <w:widowControl w:val="0"/>
              <w:pBdr>
                <w:top w:val="nil"/>
                <w:left w:val="nil"/>
                <w:bottom w:val="nil"/>
                <w:right w:val="nil"/>
                <w:between w:val="nil"/>
              </w:pBdr>
              <w:spacing w:line="240" w:lineRule="auto"/>
              <w:rPr>
                <w:rFonts w:ascii="Inter Light" w:eastAsia="Inter Light" w:hAnsi="Inter Light" w:cs="Inter Light"/>
                <w:color w:val="002060"/>
                <w:sz w:val="20"/>
                <w:szCs w:val="20"/>
              </w:rPr>
            </w:pPr>
          </w:p>
        </w:tc>
      </w:tr>
      <w:tr w:rsidR="00100E3B" w:rsidRPr="00100E3B" w14:paraId="538D4DC5" w14:textId="77777777" w:rsidTr="00EE23F8">
        <w:trPr>
          <w:trHeight w:val="308"/>
        </w:trPr>
        <w:tc>
          <w:tcPr>
            <w:tcW w:w="3446" w:type="dxa"/>
            <w:shd w:val="clear" w:color="auto" w:fill="E9E9E9"/>
          </w:tcPr>
          <w:p w14:paraId="40848AE0" w14:textId="09D80E3E" w:rsidR="00100E3B" w:rsidRPr="00100E3B" w:rsidRDefault="00100E3B" w:rsidP="00100E3B">
            <w:pPr>
              <w:spacing w:line="240" w:lineRule="auto"/>
              <w:rPr>
                <w:rFonts w:ascii="Inter Light" w:eastAsia="Inter Light" w:hAnsi="Inter Light" w:cs="Inter Light"/>
                <w:color w:val="002060"/>
                <w:sz w:val="20"/>
                <w:szCs w:val="20"/>
              </w:rPr>
            </w:pPr>
            <w:proofErr w:type="spellStart"/>
            <w:r>
              <w:rPr>
                <w:rFonts w:ascii="Inter Light" w:eastAsia="Inter Light" w:hAnsi="Inter Light" w:cs="Inter Light"/>
                <w:color w:val="002060"/>
                <w:sz w:val="20"/>
                <w:szCs w:val="20"/>
              </w:rPr>
              <w:t>Adresse</w:t>
            </w:r>
            <w:proofErr w:type="spellEnd"/>
            <w:r w:rsidRPr="00100E3B">
              <w:rPr>
                <w:rFonts w:ascii="Inter Light" w:eastAsia="Inter Light" w:hAnsi="Inter Light" w:cs="Inter Light"/>
                <w:color w:val="002060"/>
                <w:sz w:val="20"/>
                <w:szCs w:val="20"/>
              </w:rPr>
              <w:t>:</w:t>
            </w:r>
          </w:p>
        </w:tc>
        <w:tc>
          <w:tcPr>
            <w:tcW w:w="5627" w:type="dxa"/>
          </w:tcPr>
          <w:p w14:paraId="37D077B6" w14:textId="77777777" w:rsidR="00100E3B" w:rsidRPr="00100E3B" w:rsidRDefault="00100E3B" w:rsidP="00100E3B">
            <w:pPr>
              <w:widowControl w:val="0"/>
              <w:pBdr>
                <w:top w:val="nil"/>
                <w:left w:val="nil"/>
                <w:bottom w:val="nil"/>
                <w:right w:val="nil"/>
                <w:between w:val="nil"/>
              </w:pBdr>
              <w:spacing w:line="240" w:lineRule="auto"/>
              <w:rPr>
                <w:rFonts w:ascii="Inter Light" w:eastAsia="Inter Light" w:hAnsi="Inter Light" w:cs="Inter Light"/>
                <w:color w:val="002060"/>
                <w:sz w:val="20"/>
                <w:szCs w:val="20"/>
              </w:rPr>
            </w:pPr>
          </w:p>
        </w:tc>
      </w:tr>
      <w:tr w:rsidR="00100E3B" w:rsidRPr="00100E3B" w14:paraId="167746C7" w14:textId="77777777" w:rsidTr="00EE23F8">
        <w:trPr>
          <w:trHeight w:val="323"/>
        </w:trPr>
        <w:tc>
          <w:tcPr>
            <w:tcW w:w="3446" w:type="dxa"/>
            <w:shd w:val="clear" w:color="auto" w:fill="E9E9E9"/>
          </w:tcPr>
          <w:p w14:paraId="6EED516F" w14:textId="62063A84" w:rsidR="00100E3B" w:rsidRPr="00100E3B" w:rsidRDefault="00100E3B" w:rsidP="00100E3B">
            <w:pPr>
              <w:spacing w:line="240" w:lineRule="auto"/>
              <w:rPr>
                <w:rFonts w:ascii="Inter Light" w:eastAsia="Inter Light" w:hAnsi="Inter Light" w:cs="Inter Light"/>
                <w:color w:val="002060"/>
                <w:sz w:val="20"/>
                <w:szCs w:val="20"/>
              </w:rPr>
            </w:pPr>
            <w:proofErr w:type="spellStart"/>
            <w:r>
              <w:rPr>
                <w:rFonts w:ascii="Inter Light" w:eastAsia="Inter Light" w:hAnsi="Inter Light" w:cs="Inter Light"/>
                <w:color w:val="002060"/>
                <w:sz w:val="20"/>
                <w:szCs w:val="20"/>
              </w:rPr>
              <w:t>Kontaktinformationen</w:t>
            </w:r>
            <w:proofErr w:type="spellEnd"/>
            <w:r w:rsidRPr="00100E3B">
              <w:rPr>
                <w:rFonts w:ascii="Inter Light" w:eastAsia="Inter Light" w:hAnsi="Inter Light" w:cs="Inter Light"/>
                <w:color w:val="002060"/>
                <w:sz w:val="20"/>
                <w:szCs w:val="20"/>
              </w:rPr>
              <w:t xml:space="preserve">:  </w:t>
            </w:r>
          </w:p>
        </w:tc>
        <w:tc>
          <w:tcPr>
            <w:tcW w:w="5627" w:type="dxa"/>
          </w:tcPr>
          <w:p w14:paraId="215A0B7C" w14:textId="77777777" w:rsidR="00100E3B" w:rsidRPr="00100E3B" w:rsidRDefault="00100E3B" w:rsidP="00100E3B">
            <w:pPr>
              <w:widowControl w:val="0"/>
              <w:pBdr>
                <w:top w:val="nil"/>
                <w:left w:val="nil"/>
                <w:bottom w:val="nil"/>
                <w:right w:val="nil"/>
                <w:between w:val="nil"/>
              </w:pBdr>
              <w:spacing w:line="240" w:lineRule="auto"/>
              <w:rPr>
                <w:color w:val="000000"/>
                <w:sz w:val="20"/>
                <w:szCs w:val="20"/>
              </w:rPr>
            </w:pPr>
          </w:p>
        </w:tc>
      </w:tr>
      <w:tr w:rsidR="00100E3B" w:rsidRPr="00100E3B" w14:paraId="10D92F45" w14:textId="77777777" w:rsidTr="00EE23F8">
        <w:trPr>
          <w:trHeight w:val="387"/>
        </w:trPr>
        <w:tc>
          <w:tcPr>
            <w:tcW w:w="3446" w:type="dxa"/>
            <w:shd w:val="clear" w:color="auto" w:fill="E9E9E9"/>
          </w:tcPr>
          <w:p w14:paraId="78E2F2A4" w14:textId="013DF0D9" w:rsidR="00100E3B" w:rsidRPr="00100E3B" w:rsidRDefault="00100E3B" w:rsidP="00100E3B">
            <w:pPr>
              <w:spacing w:line="240" w:lineRule="auto"/>
              <w:rPr>
                <w:rFonts w:ascii="Inter Light" w:eastAsia="Inter Light" w:hAnsi="Inter Light" w:cs="Inter Light"/>
                <w:color w:val="002060"/>
                <w:sz w:val="20"/>
                <w:szCs w:val="20"/>
              </w:rPr>
            </w:pPr>
            <w:r>
              <w:rPr>
                <w:rFonts w:ascii="Inter Light" w:eastAsia="Inter Light" w:hAnsi="Inter Light" w:cs="Inter Light"/>
                <w:color w:val="002060"/>
                <w:sz w:val="20"/>
                <w:szCs w:val="20"/>
              </w:rPr>
              <w:t xml:space="preserve">Name der </w:t>
            </w:r>
            <w:proofErr w:type="spellStart"/>
            <w:r>
              <w:rPr>
                <w:rFonts w:ascii="Inter Light" w:eastAsia="Inter Light" w:hAnsi="Inter Light" w:cs="Inter Light"/>
                <w:color w:val="002060"/>
                <w:sz w:val="20"/>
                <w:szCs w:val="20"/>
              </w:rPr>
              <w:t>verantwortlichen</w:t>
            </w:r>
            <w:proofErr w:type="spellEnd"/>
            <w:r>
              <w:rPr>
                <w:rFonts w:ascii="Inter Light" w:eastAsia="Inter Light" w:hAnsi="Inter Light" w:cs="Inter Light"/>
                <w:color w:val="002060"/>
                <w:sz w:val="20"/>
                <w:szCs w:val="20"/>
              </w:rPr>
              <w:t xml:space="preserve"> Person</w:t>
            </w:r>
            <w:r w:rsidRPr="00100E3B">
              <w:rPr>
                <w:rFonts w:ascii="Inter Light" w:eastAsia="Inter Light" w:hAnsi="Inter Light" w:cs="Inter Light"/>
                <w:color w:val="002060"/>
                <w:sz w:val="20"/>
                <w:szCs w:val="20"/>
              </w:rPr>
              <w:t>:</w:t>
            </w:r>
          </w:p>
        </w:tc>
        <w:tc>
          <w:tcPr>
            <w:tcW w:w="5627" w:type="dxa"/>
          </w:tcPr>
          <w:p w14:paraId="3583802E" w14:textId="77777777" w:rsidR="00100E3B" w:rsidRPr="00100E3B" w:rsidRDefault="00100E3B" w:rsidP="00100E3B">
            <w:pPr>
              <w:widowControl w:val="0"/>
              <w:pBdr>
                <w:top w:val="nil"/>
                <w:left w:val="nil"/>
                <w:bottom w:val="nil"/>
                <w:right w:val="nil"/>
                <w:between w:val="nil"/>
              </w:pBdr>
              <w:spacing w:line="240" w:lineRule="auto"/>
              <w:rPr>
                <w:color w:val="000000"/>
                <w:sz w:val="20"/>
                <w:szCs w:val="20"/>
              </w:rPr>
            </w:pPr>
          </w:p>
        </w:tc>
      </w:tr>
      <w:tr w:rsidR="00100E3B" w:rsidRPr="00100E3B" w14:paraId="6CB0B310" w14:textId="77777777" w:rsidTr="00EE23F8">
        <w:trPr>
          <w:trHeight w:val="356"/>
        </w:trPr>
        <w:tc>
          <w:tcPr>
            <w:tcW w:w="3446" w:type="dxa"/>
            <w:shd w:val="clear" w:color="auto" w:fill="E9E9E9"/>
          </w:tcPr>
          <w:p w14:paraId="76F71346" w14:textId="383C9A7D" w:rsidR="00100E3B" w:rsidRPr="00100E3B" w:rsidRDefault="00100E3B" w:rsidP="00100E3B">
            <w:pPr>
              <w:spacing w:line="240" w:lineRule="auto"/>
              <w:rPr>
                <w:rFonts w:ascii="Inter Light" w:eastAsia="Inter Light" w:hAnsi="Inter Light" w:cs="Inter Light"/>
                <w:color w:val="002060"/>
                <w:sz w:val="20"/>
                <w:szCs w:val="20"/>
              </w:rPr>
            </w:pPr>
            <w:proofErr w:type="spellStart"/>
            <w:r>
              <w:rPr>
                <w:rFonts w:ascii="Inter Light" w:eastAsia="Inter Light" w:hAnsi="Inter Light" w:cs="Inter Light"/>
                <w:color w:val="002060"/>
                <w:sz w:val="20"/>
                <w:szCs w:val="20"/>
              </w:rPr>
              <w:t>Funktion</w:t>
            </w:r>
            <w:proofErr w:type="spellEnd"/>
            <w:r w:rsidRPr="00100E3B">
              <w:rPr>
                <w:rFonts w:ascii="Inter Light" w:eastAsia="Inter Light" w:hAnsi="Inter Light" w:cs="Inter Light"/>
                <w:color w:val="002060"/>
                <w:sz w:val="20"/>
                <w:szCs w:val="20"/>
              </w:rPr>
              <w:t xml:space="preserve">:  </w:t>
            </w:r>
          </w:p>
        </w:tc>
        <w:tc>
          <w:tcPr>
            <w:tcW w:w="5627" w:type="dxa"/>
          </w:tcPr>
          <w:p w14:paraId="7FAB60E2" w14:textId="77777777" w:rsidR="00100E3B" w:rsidRPr="00100E3B" w:rsidRDefault="00100E3B" w:rsidP="00100E3B">
            <w:pPr>
              <w:widowControl w:val="0"/>
              <w:pBdr>
                <w:top w:val="nil"/>
                <w:left w:val="nil"/>
                <w:bottom w:val="nil"/>
                <w:right w:val="nil"/>
                <w:between w:val="nil"/>
              </w:pBdr>
              <w:spacing w:line="240" w:lineRule="auto"/>
              <w:rPr>
                <w:color w:val="000000"/>
                <w:sz w:val="20"/>
                <w:szCs w:val="20"/>
              </w:rPr>
            </w:pPr>
          </w:p>
        </w:tc>
      </w:tr>
      <w:tr w:rsidR="00100E3B" w:rsidRPr="00100E3B" w14:paraId="0C2A2E79" w14:textId="77777777" w:rsidTr="00EE23F8">
        <w:trPr>
          <w:trHeight w:val="271"/>
        </w:trPr>
        <w:tc>
          <w:tcPr>
            <w:tcW w:w="3446" w:type="dxa"/>
            <w:shd w:val="clear" w:color="auto" w:fill="E9E9E9"/>
          </w:tcPr>
          <w:p w14:paraId="51D25B7B" w14:textId="66859BE5" w:rsidR="00100E3B" w:rsidRPr="00100E3B" w:rsidRDefault="00100E3B" w:rsidP="00100E3B">
            <w:pPr>
              <w:spacing w:line="240" w:lineRule="auto"/>
              <w:rPr>
                <w:rFonts w:ascii="Inter Light" w:eastAsia="Inter Light" w:hAnsi="Inter Light" w:cs="Inter Light"/>
                <w:color w:val="002060"/>
                <w:sz w:val="20"/>
                <w:szCs w:val="20"/>
              </w:rPr>
            </w:pPr>
            <w:proofErr w:type="spellStart"/>
            <w:r>
              <w:rPr>
                <w:rFonts w:ascii="Inter Light" w:eastAsia="Inter Light" w:hAnsi="Inter Light" w:cs="Inter Light"/>
                <w:color w:val="002060"/>
                <w:sz w:val="20"/>
                <w:szCs w:val="20"/>
              </w:rPr>
              <w:t>Unterschrift</w:t>
            </w:r>
            <w:proofErr w:type="spellEnd"/>
          </w:p>
        </w:tc>
        <w:tc>
          <w:tcPr>
            <w:tcW w:w="5627" w:type="dxa"/>
          </w:tcPr>
          <w:p w14:paraId="0E0C6277" w14:textId="77777777" w:rsidR="00100E3B" w:rsidRPr="00100E3B" w:rsidRDefault="00100E3B" w:rsidP="00100E3B">
            <w:pPr>
              <w:widowControl w:val="0"/>
              <w:pBdr>
                <w:top w:val="nil"/>
                <w:left w:val="nil"/>
                <w:bottom w:val="nil"/>
                <w:right w:val="nil"/>
                <w:between w:val="nil"/>
              </w:pBdr>
              <w:spacing w:line="240" w:lineRule="auto"/>
              <w:rPr>
                <w:color w:val="000000"/>
                <w:sz w:val="20"/>
                <w:szCs w:val="20"/>
              </w:rPr>
            </w:pPr>
          </w:p>
        </w:tc>
      </w:tr>
      <w:tr w:rsidR="00100E3B" w:rsidRPr="00100E3B" w14:paraId="1B1980F9" w14:textId="77777777" w:rsidTr="00EE23F8">
        <w:trPr>
          <w:trHeight w:val="205"/>
        </w:trPr>
        <w:tc>
          <w:tcPr>
            <w:tcW w:w="3446" w:type="dxa"/>
            <w:shd w:val="clear" w:color="auto" w:fill="E9E9E9"/>
          </w:tcPr>
          <w:p w14:paraId="4945971F" w14:textId="06A6F0C5" w:rsidR="00100E3B" w:rsidRPr="00100E3B" w:rsidRDefault="00100E3B" w:rsidP="00100E3B">
            <w:pPr>
              <w:spacing w:line="240" w:lineRule="auto"/>
              <w:rPr>
                <w:rFonts w:ascii="Inter Light" w:eastAsia="Inter Light" w:hAnsi="Inter Light" w:cs="Inter Light"/>
                <w:color w:val="002060"/>
                <w:sz w:val="20"/>
                <w:szCs w:val="20"/>
              </w:rPr>
            </w:pPr>
            <w:r>
              <w:rPr>
                <w:rFonts w:ascii="Inter Light" w:eastAsia="Inter Light" w:hAnsi="Inter Light" w:cs="Inter Light"/>
                <w:color w:val="002060"/>
                <w:sz w:val="20"/>
                <w:szCs w:val="20"/>
              </w:rPr>
              <w:t>Datum</w:t>
            </w:r>
            <w:r w:rsidRPr="00100E3B">
              <w:rPr>
                <w:rFonts w:ascii="Inter Light" w:eastAsia="Inter Light" w:hAnsi="Inter Light" w:cs="Inter Light"/>
                <w:color w:val="002060"/>
                <w:sz w:val="20"/>
                <w:szCs w:val="20"/>
              </w:rPr>
              <w:t>:</w:t>
            </w:r>
          </w:p>
        </w:tc>
        <w:tc>
          <w:tcPr>
            <w:tcW w:w="5627" w:type="dxa"/>
          </w:tcPr>
          <w:p w14:paraId="0DC35ED3" w14:textId="77777777" w:rsidR="00100E3B" w:rsidRPr="00100E3B" w:rsidRDefault="00100E3B" w:rsidP="00100E3B">
            <w:pPr>
              <w:widowControl w:val="0"/>
              <w:pBdr>
                <w:top w:val="nil"/>
                <w:left w:val="nil"/>
                <w:bottom w:val="nil"/>
                <w:right w:val="nil"/>
                <w:between w:val="nil"/>
              </w:pBdr>
              <w:spacing w:line="240" w:lineRule="auto"/>
              <w:rPr>
                <w:color w:val="000000"/>
                <w:sz w:val="20"/>
                <w:szCs w:val="20"/>
              </w:rPr>
            </w:pPr>
          </w:p>
        </w:tc>
      </w:tr>
    </w:tbl>
    <w:p w14:paraId="71C55998" w14:textId="77777777" w:rsidR="00F57A19" w:rsidRDefault="00F57A19" w:rsidP="002F5817">
      <w:pPr>
        <w:pBdr>
          <w:top w:val="nil"/>
          <w:left w:val="nil"/>
          <w:bottom w:val="nil"/>
          <w:right w:val="nil"/>
          <w:between w:val="nil"/>
        </w:pBdr>
        <w:spacing w:line="240" w:lineRule="auto"/>
        <w:jc w:val="both"/>
        <w:rPr>
          <w:i/>
          <w:color w:val="002060"/>
          <w:sz w:val="16"/>
          <w:szCs w:val="16"/>
        </w:rPr>
      </w:pPr>
    </w:p>
    <w:sectPr w:rsidR="00F57A19">
      <w:headerReference w:type="even" r:id="rId9"/>
      <w:headerReference w:type="default" r:id="rId10"/>
      <w:footerReference w:type="even" r:id="rId11"/>
      <w:footerReference w:type="default" r:id="rId12"/>
      <w:headerReference w:type="first" r:id="rId13"/>
      <w:footerReference w:type="first" r:id="rId14"/>
      <w:pgSz w:w="11909" w:h="16834"/>
      <w:pgMar w:top="2551" w:right="1440" w:bottom="211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62A0C" w14:textId="77777777" w:rsidR="00C043A7" w:rsidRDefault="00E01ED9">
      <w:pPr>
        <w:spacing w:line="240" w:lineRule="auto"/>
      </w:pPr>
      <w:r>
        <w:separator/>
      </w:r>
    </w:p>
  </w:endnote>
  <w:endnote w:type="continuationSeparator" w:id="0">
    <w:p w14:paraId="00D0DE55" w14:textId="77777777" w:rsidR="00C043A7" w:rsidRDefault="00E01E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9520E3D8-6086-4CA0-B553-C732FA3116B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panose1 w:val="02020603050405020304"/>
    <w:charset w:val="00"/>
    <w:family w:val="roman"/>
    <w:pitch w:val="variable"/>
    <w:sig w:usb0="E0000AFF" w:usb1="500078FF" w:usb2="00000021" w:usb3="00000000" w:csb0="000001BF" w:csb1="00000000"/>
    <w:embedRegular r:id="rId2" w:fontKey="{D45CEE92-063B-480C-A290-0F6A1BB31583}"/>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Inter Light">
    <w:altName w:val="Calibri"/>
    <w:charset w:val="00"/>
    <w:family w:val="auto"/>
    <w:pitch w:val="variable"/>
    <w:sig w:usb0="E00002FF" w:usb1="1200A1FF" w:usb2="00000000" w:usb3="00000000" w:csb0="0000019F" w:csb1="00000000"/>
    <w:embedRegular r:id="rId3" w:fontKey="{ED913E0D-A862-4165-BA2A-EFCB75E72E22}"/>
    <w:embedBold r:id="rId4" w:fontKey="{29A97688-1161-4EBA-9BA0-DB8EDD30E9B2}"/>
  </w:font>
  <w:font w:name="___WRD_EMBED_SUB_43">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50A7F8CA-B4FE-4A2F-A527-276241240077}"/>
  </w:font>
  <w:font w:name="Cambria">
    <w:panose1 w:val="02040503050406030204"/>
    <w:charset w:val="00"/>
    <w:family w:val="roman"/>
    <w:pitch w:val="variable"/>
    <w:sig w:usb0="E00006FF" w:usb1="420024FF" w:usb2="02000000" w:usb3="00000000" w:csb0="0000019F" w:csb1="00000000"/>
    <w:embedRegular r:id="rId6" w:fontKey="{5E4F4677-9315-42BD-AAB3-993F699EDD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A38B1" w14:textId="77777777" w:rsidR="00407313" w:rsidRDefault="00407313">
    <w:pPr>
      <w:pBdr>
        <w:top w:val="nil"/>
        <w:left w:val="nil"/>
        <w:bottom w:val="nil"/>
        <w:right w:val="nil"/>
        <w:between w:val="nil"/>
      </w:pBdr>
      <w:tabs>
        <w:tab w:val="center" w:pos="4819"/>
        <w:tab w:val="right" w:pos="9638"/>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C2DCA" w14:textId="4C55622F" w:rsidR="00407313" w:rsidRDefault="006F7500">
    <w:pPr>
      <w:ind w:left="-283" w:right="-324"/>
    </w:pPr>
    <w:r>
      <w:rPr>
        <w:noProof/>
      </w:rPr>
      <w:drawing>
        <wp:anchor distT="114300" distB="114300" distL="114300" distR="114300" simplePos="0" relativeHeight="251656704" behindDoc="0" locked="0" layoutInCell="1" hidden="0" allowOverlap="1" wp14:anchorId="168CA765" wp14:editId="6C62B5A7">
          <wp:simplePos x="0" y="0"/>
          <wp:positionH relativeFrom="page">
            <wp:align>right</wp:align>
          </wp:positionH>
          <wp:positionV relativeFrom="paragraph">
            <wp:posOffset>8646</wp:posOffset>
          </wp:positionV>
          <wp:extent cx="7560000" cy="1016471"/>
          <wp:effectExtent l="0" t="0" r="3175"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5882"/>
                  <a:stretch>
                    <a:fillRect/>
                  </a:stretch>
                </pic:blipFill>
                <pic:spPr>
                  <a:xfrm>
                    <a:off x="0" y="0"/>
                    <a:ext cx="7560000" cy="1016471"/>
                  </a:xfrm>
                  <a:prstGeom prst="rect">
                    <a:avLst/>
                  </a:prstGeom>
                  <a:ln/>
                </pic:spPr>
              </pic:pic>
            </a:graphicData>
          </a:graphic>
        </wp:anchor>
      </w:drawing>
    </w:r>
  </w:p>
  <w:p w14:paraId="31756F62" w14:textId="2CC99492" w:rsidR="00407313" w:rsidRDefault="0040731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72A28" w14:textId="77777777" w:rsidR="00407313" w:rsidRDefault="00407313">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7B16D" w14:textId="77777777" w:rsidR="00C043A7" w:rsidRDefault="00E01ED9">
      <w:pPr>
        <w:spacing w:line="240" w:lineRule="auto"/>
      </w:pPr>
      <w:r>
        <w:separator/>
      </w:r>
    </w:p>
  </w:footnote>
  <w:footnote w:type="continuationSeparator" w:id="0">
    <w:p w14:paraId="5EA2F2EC" w14:textId="77777777" w:rsidR="00C043A7" w:rsidRDefault="00E01ED9">
      <w:pPr>
        <w:spacing w:line="240" w:lineRule="auto"/>
      </w:pPr>
      <w:r>
        <w:continuationSeparator/>
      </w:r>
    </w:p>
  </w:footnote>
  <w:footnote w:id="1">
    <w:p w14:paraId="53BE3915" w14:textId="64C9AF4A" w:rsidR="00236135" w:rsidRPr="00236135" w:rsidRDefault="00236135">
      <w:pPr>
        <w:pStyle w:val="Funotentext"/>
        <w:rPr>
          <w:lang w:val="en-US"/>
        </w:rPr>
      </w:pPr>
      <w:r>
        <w:rPr>
          <w:rStyle w:val="Funotenzeichen"/>
        </w:rPr>
        <w:footnoteRef/>
      </w:r>
      <w:r>
        <w:t xml:space="preserve"> </w:t>
      </w:r>
      <w:proofErr w:type="spellStart"/>
      <w:r w:rsidRPr="00236135">
        <w:rPr>
          <w:rFonts w:ascii="Arial" w:eastAsia="Arial" w:hAnsi="Arial" w:cs="Arial"/>
          <w:i/>
          <w:color w:val="002060"/>
          <w:kern w:val="0"/>
          <w:sz w:val="16"/>
          <w:szCs w:val="16"/>
          <w:lang w:val="en" w:eastAsia="de-AT" w:bidi="ar-SA"/>
        </w:rPr>
        <w:t>unter</w:t>
      </w:r>
      <w:proofErr w:type="spellEnd"/>
      <w:r w:rsidRPr="00236135">
        <w:rPr>
          <w:rFonts w:ascii="Arial" w:eastAsia="Arial" w:hAnsi="Arial" w:cs="Arial"/>
          <w:i/>
          <w:color w:val="002060"/>
          <w:kern w:val="0"/>
          <w:sz w:val="16"/>
          <w:szCs w:val="16"/>
          <w:lang w:val="en" w:eastAsia="de-AT" w:bidi="ar-SA"/>
        </w:rPr>
        <w:t xml:space="preserve"> dem Call for Proposals 2022 Nr. 173988</w:t>
      </w:r>
    </w:p>
  </w:footnote>
  <w:footnote w:id="2">
    <w:p w14:paraId="30AA4F5F" w14:textId="77777777" w:rsidR="00236135" w:rsidRPr="00154244" w:rsidRDefault="00236135" w:rsidP="00236135">
      <w:pPr>
        <w:pStyle w:val="Funotentext"/>
        <w:rPr>
          <w:lang w:val="en"/>
        </w:rPr>
      </w:pPr>
      <w:r>
        <w:rPr>
          <w:rStyle w:val="Funotenzeichen"/>
        </w:rPr>
        <w:footnoteRef/>
      </w:r>
      <w:r>
        <w:t xml:space="preserve"> </w:t>
      </w:r>
      <w:proofErr w:type="spellStart"/>
      <w:r w:rsidRPr="00154244">
        <w:rPr>
          <w:rFonts w:ascii="Arial" w:eastAsia="Arial" w:hAnsi="Arial" w:cs="Arial"/>
          <w:i/>
          <w:color w:val="002060"/>
          <w:kern w:val="0"/>
          <w:sz w:val="16"/>
          <w:szCs w:val="16"/>
          <w:lang w:val="en" w:eastAsia="de-AT" w:bidi="ar-SA"/>
        </w:rPr>
        <w:t>Diese</w:t>
      </w:r>
      <w:proofErr w:type="spellEnd"/>
      <w:r w:rsidRPr="00154244">
        <w:rPr>
          <w:rFonts w:ascii="Arial" w:eastAsia="Arial" w:hAnsi="Arial" w:cs="Arial"/>
          <w:i/>
          <w:color w:val="002060"/>
          <w:kern w:val="0"/>
          <w:sz w:val="16"/>
          <w:szCs w:val="16"/>
          <w:lang w:val="en" w:eastAsia="de-AT" w:bidi="ar-SA"/>
        </w:rPr>
        <w:t xml:space="preserve"> </w:t>
      </w:r>
      <w:proofErr w:type="spellStart"/>
      <w:r w:rsidRPr="00154244">
        <w:rPr>
          <w:rFonts w:ascii="Arial" w:eastAsia="Arial" w:hAnsi="Arial" w:cs="Arial"/>
          <w:i/>
          <w:color w:val="002060"/>
          <w:kern w:val="0"/>
          <w:sz w:val="16"/>
          <w:szCs w:val="16"/>
          <w:lang w:val="en" w:eastAsia="de-AT" w:bidi="ar-SA"/>
        </w:rPr>
        <w:t>Anforderung</w:t>
      </w:r>
      <w:proofErr w:type="spellEnd"/>
      <w:r w:rsidRPr="00154244">
        <w:t xml:space="preserve"> </w:t>
      </w:r>
      <w:proofErr w:type="spellStart"/>
      <w:r w:rsidRPr="00154244">
        <w:rPr>
          <w:rFonts w:ascii="Arial" w:eastAsia="Arial" w:hAnsi="Arial" w:cs="Arial"/>
          <w:i/>
          <w:color w:val="002060"/>
          <w:kern w:val="0"/>
          <w:sz w:val="16"/>
          <w:szCs w:val="16"/>
          <w:lang w:val="en" w:eastAsia="de-AT" w:bidi="ar-SA"/>
        </w:rPr>
        <w:t>ist</w:t>
      </w:r>
      <w:proofErr w:type="spellEnd"/>
      <w:r w:rsidRPr="00154244">
        <w:rPr>
          <w:rFonts w:ascii="Arial" w:eastAsia="Arial" w:hAnsi="Arial" w:cs="Arial"/>
          <w:i/>
          <w:color w:val="002060"/>
          <w:kern w:val="0"/>
          <w:sz w:val="16"/>
          <w:szCs w:val="16"/>
          <w:lang w:val="en" w:eastAsia="de-AT" w:bidi="ar-SA"/>
        </w:rPr>
        <w:t xml:space="preserve"> in Paragraph 6 der „</w:t>
      </w:r>
      <w:proofErr w:type="spellStart"/>
      <w:r w:rsidRPr="00154244">
        <w:rPr>
          <w:rFonts w:ascii="Arial" w:eastAsia="Arial" w:hAnsi="Arial" w:cs="Arial"/>
          <w:i/>
          <w:color w:val="002060"/>
          <w:kern w:val="0"/>
          <w:sz w:val="16"/>
          <w:szCs w:val="16"/>
          <w:lang w:val="en" w:eastAsia="de-AT" w:bidi="ar-SA"/>
        </w:rPr>
        <w:t>SCIATUmia</w:t>
      </w:r>
      <w:proofErr w:type="spellEnd"/>
      <w:r w:rsidRPr="00154244">
        <w:rPr>
          <w:rFonts w:ascii="Arial" w:eastAsia="Arial" w:hAnsi="Arial" w:cs="Arial"/>
          <w:i/>
          <w:color w:val="002060"/>
          <w:kern w:val="0"/>
          <w:sz w:val="16"/>
          <w:szCs w:val="16"/>
          <w:lang w:val="en" w:eastAsia="de-AT" w:bidi="ar-SA"/>
        </w:rPr>
        <w:t xml:space="preserve"> – Breath of the Borderlands: Sustainable Circular Inclusive Actions Toward Unheard Communities led by Women </w:t>
      </w:r>
      <w:proofErr w:type="gramStart"/>
      <w:r w:rsidRPr="00154244">
        <w:rPr>
          <w:rFonts w:ascii="Arial" w:eastAsia="Arial" w:hAnsi="Arial" w:cs="Arial"/>
          <w:i/>
          <w:color w:val="002060"/>
          <w:kern w:val="0"/>
          <w:sz w:val="16"/>
          <w:szCs w:val="16"/>
          <w:lang w:val="en" w:eastAsia="de-AT" w:bidi="ar-SA"/>
        </w:rPr>
        <w:t>Changemakers“ (</w:t>
      </w:r>
      <w:proofErr w:type="spellStart"/>
      <w:proofErr w:type="gramEnd"/>
      <w:r w:rsidRPr="00154244">
        <w:rPr>
          <w:rFonts w:ascii="Arial" w:eastAsia="Arial" w:hAnsi="Arial" w:cs="Arial"/>
          <w:i/>
          <w:color w:val="002060"/>
          <w:kern w:val="0"/>
          <w:sz w:val="16"/>
          <w:szCs w:val="16"/>
          <w:lang w:val="en" w:eastAsia="de-AT" w:bidi="ar-SA"/>
        </w:rPr>
        <w:t>Leitfaden</w:t>
      </w:r>
      <w:proofErr w:type="spellEnd"/>
      <w:r w:rsidRPr="00154244">
        <w:rPr>
          <w:rFonts w:ascii="Arial" w:eastAsia="Arial" w:hAnsi="Arial" w:cs="Arial"/>
          <w:i/>
          <w:color w:val="002060"/>
          <w:kern w:val="0"/>
          <w:sz w:val="16"/>
          <w:szCs w:val="16"/>
          <w:lang w:val="en" w:eastAsia="de-AT" w:bidi="ar-SA"/>
        </w:rPr>
        <w:t xml:space="preserve"> </w:t>
      </w:r>
      <w:proofErr w:type="spellStart"/>
      <w:r w:rsidRPr="00154244">
        <w:rPr>
          <w:rFonts w:ascii="Arial" w:eastAsia="Arial" w:hAnsi="Arial" w:cs="Arial"/>
          <w:i/>
          <w:color w:val="002060"/>
          <w:kern w:val="0"/>
          <w:sz w:val="16"/>
          <w:szCs w:val="16"/>
          <w:lang w:val="en" w:eastAsia="de-AT" w:bidi="ar-SA"/>
        </w:rPr>
        <w:t>für</w:t>
      </w:r>
      <w:proofErr w:type="spellEnd"/>
      <w:r w:rsidRPr="00154244">
        <w:rPr>
          <w:rFonts w:ascii="Arial" w:eastAsia="Arial" w:hAnsi="Arial" w:cs="Arial"/>
          <w:i/>
          <w:color w:val="002060"/>
          <w:kern w:val="0"/>
          <w:sz w:val="16"/>
          <w:szCs w:val="16"/>
          <w:lang w:val="en" w:eastAsia="de-AT" w:bidi="ar-SA"/>
        </w:rPr>
        <w:t xml:space="preserve"> </w:t>
      </w:r>
      <w:proofErr w:type="spellStart"/>
      <w:r w:rsidRPr="00154244">
        <w:rPr>
          <w:rFonts w:ascii="Arial" w:eastAsia="Arial" w:hAnsi="Arial" w:cs="Arial"/>
          <w:i/>
          <w:color w:val="002060"/>
          <w:kern w:val="0"/>
          <w:sz w:val="16"/>
          <w:szCs w:val="16"/>
          <w:lang w:val="en" w:eastAsia="de-AT" w:bidi="ar-SA"/>
        </w:rPr>
        <w:t>Antragsteller:innen</w:t>
      </w:r>
      <w:proofErr w:type="spellEnd"/>
      <w:r w:rsidRPr="00154244">
        <w:rPr>
          <w:rFonts w:ascii="Arial" w:eastAsia="Arial" w:hAnsi="Arial" w:cs="Arial"/>
          <w:i/>
          <w:color w:val="002060"/>
          <w:kern w:val="0"/>
          <w:sz w:val="16"/>
          <w:szCs w:val="16"/>
          <w:lang w:val="en" w:eastAsia="de-AT" w:bidi="ar-SA"/>
        </w:rPr>
        <w:t xml:space="preserve">) </w:t>
      </w:r>
      <w:proofErr w:type="spellStart"/>
      <w:r w:rsidRPr="00154244">
        <w:rPr>
          <w:rFonts w:ascii="Arial" w:eastAsia="Arial" w:hAnsi="Arial" w:cs="Arial"/>
          <w:i/>
          <w:color w:val="002060"/>
          <w:kern w:val="0"/>
          <w:sz w:val="16"/>
          <w:szCs w:val="16"/>
          <w:lang w:val="en" w:eastAsia="de-AT" w:bidi="ar-SA"/>
        </w:rPr>
        <w:t>festgehalten.Für</w:t>
      </w:r>
      <w:proofErr w:type="spellEnd"/>
      <w:r w:rsidRPr="00154244">
        <w:rPr>
          <w:rFonts w:ascii="Arial" w:eastAsia="Arial" w:hAnsi="Arial" w:cs="Arial"/>
          <w:i/>
          <w:color w:val="002060"/>
          <w:kern w:val="0"/>
          <w:sz w:val="16"/>
          <w:szCs w:val="16"/>
          <w:lang w:val="en" w:eastAsia="de-AT" w:bidi="ar-SA"/>
        </w:rPr>
        <w:t xml:space="preserve"> Details </w:t>
      </w:r>
      <w:proofErr w:type="spellStart"/>
      <w:r w:rsidRPr="00154244">
        <w:rPr>
          <w:rFonts w:ascii="Arial" w:eastAsia="Arial" w:hAnsi="Arial" w:cs="Arial"/>
          <w:i/>
          <w:color w:val="002060"/>
          <w:kern w:val="0"/>
          <w:sz w:val="16"/>
          <w:szCs w:val="16"/>
          <w:lang w:val="en" w:eastAsia="de-AT" w:bidi="ar-SA"/>
        </w:rPr>
        <w:t>siehe</w:t>
      </w:r>
      <w:proofErr w:type="spellEnd"/>
      <w:r w:rsidRPr="00154244">
        <w:rPr>
          <w:rFonts w:ascii="Arial" w:eastAsia="Arial" w:hAnsi="Arial" w:cs="Arial"/>
          <w:i/>
          <w:color w:val="002060"/>
          <w:kern w:val="0"/>
          <w:sz w:val="16"/>
          <w:szCs w:val="16"/>
          <w:lang w:val="en" w:eastAsia="de-AT" w:bidi="ar-SA"/>
        </w:rPr>
        <w:t xml:space="preserve"> </w:t>
      </w:r>
      <w:proofErr w:type="spellStart"/>
      <w:r w:rsidRPr="00154244">
        <w:rPr>
          <w:rFonts w:ascii="Arial" w:eastAsia="Arial" w:hAnsi="Arial" w:cs="Arial"/>
          <w:i/>
          <w:color w:val="002060"/>
          <w:kern w:val="0"/>
          <w:sz w:val="16"/>
          <w:szCs w:val="16"/>
          <w:lang w:val="en" w:eastAsia="de-AT" w:bidi="ar-SA"/>
        </w:rPr>
        <w:t>dort</w:t>
      </w:r>
      <w:proofErr w:type="spellEnd"/>
      <w:r w:rsidRPr="00154244">
        <w:rPr>
          <w:rFonts w:ascii="Arial" w:eastAsia="Arial" w:hAnsi="Arial" w:cs="Arial"/>
          <w:i/>
          <w:color w:val="002060"/>
          <w:kern w:val="0"/>
          <w:sz w:val="16"/>
          <w:szCs w:val="16"/>
          <w:lang w:val="en" w:eastAsia="de-AT" w:bidi="ar-S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94C65" w14:textId="77777777" w:rsidR="00407313" w:rsidRDefault="008B1225">
    <w:pPr>
      <w:pBdr>
        <w:top w:val="nil"/>
        <w:left w:val="nil"/>
        <w:bottom w:val="nil"/>
        <w:right w:val="nil"/>
        <w:between w:val="nil"/>
      </w:pBdr>
      <w:tabs>
        <w:tab w:val="center" w:pos="4819"/>
        <w:tab w:val="right" w:pos="9638"/>
      </w:tabs>
      <w:spacing w:line="240" w:lineRule="auto"/>
      <w:rPr>
        <w:color w:val="000000"/>
      </w:rPr>
    </w:pPr>
    <w:r>
      <w:rPr>
        <w:color w:val="000000"/>
      </w:rPr>
      <w:pict w14:anchorId="458EDB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20.25pt;height:682pt;z-index:-251656704;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E987" w14:textId="77A2FFF8" w:rsidR="00407313" w:rsidRDefault="006F7500">
    <w:r>
      <w:rPr>
        <w:noProof/>
      </w:rPr>
      <w:drawing>
        <wp:anchor distT="114300" distB="114300" distL="114300" distR="114300" simplePos="0" relativeHeight="251655680" behindDoc="0" locked="0" layoutInCell="1" hidden="0" allowOverlap="1" wp14:anchorId="57DCAB7B" wp14:editId="696BB61C">
          <wp:simplePos x="0" y="0"/>
          <wp:positionH relativeFrom="page">
            <wp:align>right</wp:align>
          </wp:positionH>
          <wp:positionV relativeFrom="page">
            <wp:posOffset>-113651</wp:posOffset>
          </wp:positionV>
          <wp:extent cx="7558405" cy="1371600"/>
          <wp:effectExtent l="0" t="0" r="4445"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6142"/>
                  <a:stretch>
                    <a:fillRect/>
                  </a:stretch>
                </pic:blipFill>
                <pic:spPr>
                  <a:xfrm>
                    <a:off x="0" y="0"/>
                    <a:ext cx="7558405" cy="1371600"/>
                  </a:xfrm>
                  <a:prstGeom prst="rect">
                    <a:avLst/>
                  </a:prstGeom>
                  <a:ln/>
                </pic:spPr>
              </pic:pic>
            </a:graphicData>
          </a:graphic>
          <wp14:sizeRelV relativeFrom="margin">
            <wp14:pctHeight>0</wp14:pctHeight>
          </wp14:sizeRelV>
        </wp:anchor>
      </w:drawing>
    </w:r>
    <w:r w:rsidR="008B1225">
      <w:pict w14:anchorId="147B4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84.4pt;margin-top:-19.75pt;width:620.25pt;height:671.6pt;z-index:-251658752;mso-position-horizontal-relative:margin;mso-position-vertical-relative:margin">
          <v:imagedata r:id="rId2" o:title="image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43787" w14:textId="77777777" w:rsidR="00407313" w:rsidRDefault="008B1225">
    <w:pPr>
      <w:pBdr>
        <w:top w:val="nil"/>
        <w:left w:val="nil"/>
        <w:bottom w:val="nil"/>
        <w:right w:val="nil"/>
        <w:between w:val="nil"/>
      </w:pBdr>
      <w:tabs>
        <w:tab w:val="center" w:pos="4819"/>
        <w:tab w:val="right" w:pos="9638"/>
      </w:tabs>
      <w:spacing w:line="240" w:lineRule="auto"/>
      <w:rPr>
        <w:color w:val="000000"/>
      </w:rPr>
    </w:pPr>
    <w:r>
      <w:rPr>
        <w:color w:val="000000"/>
      </w:rPr>
      <w:pict w14:anchorId="3ECD10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620.25pt;height:682pt;z-index:-251657728;mso-position-horizontal:center;mso-position-horizontal-relative:margin;mso-position-vertical:center;mso-position-vertical-relative:margin">
          <v:imagedata r:id="rId1" o:title="image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7D4EB4"/>
    <w:multiLevelType w:val="multilevel"/>
    <w:tmpl w:val="334AE932"/>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 w15:restartNumberingAfterBreak="0">
    <w:nsid w:val="695C3B77"/>
    <w:multiLevelType w:val="multilevel"/>
    <w:tmpl w:val="18049F86"/>
    <w:lvl w:ilvl="0">
      <w:start w:val="1"/>
      <w:numFmt w:val="bullet"/>
      <w:lvlText w:val="🡺"/>
      <w:lvlJc w:val="left"/>
      <w:pPr>
        <w:ind w:left="360" w:hanging="360"/>
      </w:pPr>
      <w:rPr>
        <w:rFonts w:ascii="Noto Sans Symbols" w:eastAsia="Noto Sans Symbols" w:hAnsi="Noto Sans Symbols" w:cs="Noto Sans Symbols"/>
        <w:color w:val="00206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313"/>
    <w:rsid w:val="000F4C77"/>
    <w:rsid w:val="00100E3B"/>
    <w:rsid w:val="00154244"/>
    <w:rsid w:val="00236135"/>
    <w:rsid w:val="002F5817"/>
    <w:rsid w:val="0036339B"/>
    <w:rsid w:val="00407313"/>
    <w:rsid w:val="00417CDC"/>
    <w:rsid w:val="006F7500"/>
    <w:rsid w:val="00816ED5"/>
    <w:rsid w:val="008B1225"/>
    <w:rsid w:val="00C043A7"/>
    <w:rsid w:val="00E01ED9"/>
    <w:rsid w:val="00F57A19"/>
    <w:rsid w:val="00F9260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A90879"/>
  <w15:docId w15:val="{A9A43558-1350-4E46-A831-682F2EA49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de-A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6339B"/>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Kopfzeile">
    <w:name w:val="header"/>
    <w:link w:val="KopfzeileZchn"/>
    <w:uiPriority w:val="99"/>
    <w:unhideWhenUsed/>
    <w:rsid w:val="004A1212"/>
    <w:pPr>
      <w:tabs>
        <w:tab w:val="center" w:pos="4819"/>
        <w:tab w:val="right" w:pos="9638"/>
      </w:tabs>
      <w:spacing w:line="240" w:lineRule="auto"/>
    </w:pPr>
  </w:style>
  <w:style w:type="character" w:customStyle="1" w:styleId="KopfzeileZchn">
    <w:name w:val="Kopfzeile Zchn"/>
    <w:basedOn w:val="Absatz-Standardschriftart"/>
    <w:link w:val="Kopfzeile"/>
    <w:uiPriority w:val="99"/>
    <w:rsid w:val="004A1212"/>
  </w:style>
  <w:style w:type="paragraph" w:styleId="Fuzeile">
    <w:name w:val="footer"/>
    <w:link w:val="FuzeileZchn"/>
    <w:uiPriority w:val="99"/>
    <w:unhideWhenUsed/>
    <w:rsid w:val="004A1212"/>
    <w:pPr>
      <w:tabs>
        <w:tab w:val="center" w:pos="4819"/>
        <w:tab w:val="right" w:pos="9638"/>
      </w:tabs>
      <w:spacing w:line="240" w:lineRule="auto"/>
    </w:pPr>
  </w:style>
  <w:style w:type="character" w:customStyle="1" w:styleId="FuzeileZchn">
    <w:name w:val="Fußzeile Zchn"/>
    <w:basedOn w:val="Absatz-Standardschriftart"/>
    <w:link w:val="Fuzeile"/>
    <w:uiPriority w:val="99"/>
    <w:rsid w:val="004A1212"/>
  </w:style>
  <w:style w:type="paragraph" w:styleId="Listenabsatz">
    <w:name w:val="List Paragraph"/>
    <w:uiPriority w:val="34"/>
    <w:qFormat/>
    <w:rsid w:val="006476BF"/>
    <w:pPr>
      <w:ind w:left="720"/>
      <w:contextualSpacing/>
    </w:pPr>
  </w:style>
  <w:style w:type="paragraph" w:styleId="Textkrper">
    <w:name w:val="Body Text"/>
    <w:link w:val="TextkrperZchn"/>
    <w:rsid w:val="006476BF"/>
    <w:pPr>
      <w:spacing w:after="140"/>
    </w:pPr>
    <w:rPr>
      <w:rFonts w:ascii="Liberation Serif" w:eastAsia="Arial Unicode MS" w:hAnsi="Liberation Serif" w:cs="Arial Unicode MS"/>
      <w:color w:val="00000A"/>
      <w:kern w:val="2"/>
      <w:sz w:val="24"/>
      <w:szCs w:val="24"/>
      <w:lang w:val="it-IT" w:eastAsia="zh-CN" w:bidi="hi-IN"/>
    </w:rPr>
  </w:style>
  <w:style w:type="character" w:customStyle="1" w:styleId="TextkrperZchn">
    <w:name w:val="Textkörper Zchn"/>
    <w:basedOn w:val="Absatz-Standardschriftart"/>
    <w:link w:val="Textkrper"/>
    <w:rsid w:val="006476BF"/>
    <w:rPr>
      <w:rFonts w:ascii="Liberation Serif" w:eastAsia="Arial Unicode MS" w:hAnsi="Liberation Serif" w:cs="Arial Unicode MS"/>
      <w:color w:val="00000A"/>
      <w:kern w:val="2"/>
      <w:sz w:val="24"/>
      <w:szCs w:val="24"/>
      <w:lang w:val="it-IT" w:eastAsia="zh-CN" w:bidi="hi-IN"/>
    </w:rPr>
  </w:style>
  <w:style w:type="paragraph" w:customStyle="1" w:styleId="TableParagraph">
    <w:name w:val="Table Paragraph"/>
    <w:uiPriority w:val="1"/>
    <w:qFormat/>
    <w:rsid w:val="006476BF"/>
    <w:pPr>
      <w:widowControl w:val="0"/>
      <w:autoSpaceDE w:val="0"/>
      <w:autoSpaceDN w:val="0"/>
      <w:spacing w:line="240" w:lineRule="auto"/>
    </w:pPr>
    <w:rPr>
      <w:rFonts w:ascii="Times New Roman" w:eastAsia="Times New Roman" w:hAnsi="Times New Roman" w:cs="Times New Roman"/>
      <w:lang w:val="en-US" w:eastAsia="en-US" w:bidi="en-US"/>
    </w:rPr>
  </w:style>
  <w:style w:type="paragraph" w:styleId="Funotentext">
    <w:name w:val="footnote text"/>
    <w:link w:val="FunotentextZchn"/>
    <w:uiPriority w:val="99"/>
    <w:semiHidden/>
    <w:unhideWhenUsed/>
    <w:rsid w:val="006476BF"/>
    <w:pPr>
      <w:spacing w:line="240" w:lineRule="auto"/>
    </w:pPr>
    <w:rPr>
      <w:rFonts w:ascii="Liberation Serif" w:eastAsia="Arial Unicode MS" w:hAnsi="Liberation Serif" w:cs="Mangal"/>
      <w:color w:val="00000A"/>
      <w:kern w:val="2"/>
      <w:sz w:val="20"/>
      <w:szCs w:val="18"/>
      <w:lang w:val="it-IT" w:eastAsia="zh-CN" w:bidi="hi-IN"/>
    </w:rPr>
  </w:style>
  <w:style w:type="character" w:customStyle="1" w:styleId="FunotentextZchn">
    <w:name w:val="Fußnotentext Zchn"/>
    <w:basedOn w:val="Absatz-Standardschriftart"/>
    <w:link w:val="Funotentext"/>
    <w:uiPriority w:val="99"/>
    <w:semiHidden/>
    <w:rsid w:val="006476BF"/>
    <w:rPr>
      <w:rFonts w:ascii="Liberation Serif" w:eastAsia="Arial Unicode MS" w:hAnsi="Liberation Serif" w:cs="Mangal"/>
      <w:color w:val="00000A"/>
      <w:kern w:val="2"/>
      <w:sz w:val="20"/>
      <w:szCs w:val="18"/>
      <w:lang w:val="it-IT" w:eastAsia="zh-CN" w:bidi="hi-IN"/>
    </w:rPr>
  </w:style>
  <w:style w:type="character" w:styleId="Funotenzeichen">
    <w:name w:val="footnote reference"/>
    <w:aliases w:val="BVI fnr Car Car Car Car,BVI fnr Char Car Car Car,BVI fnr Car Car,BVI fnr Car Car Car Car Char Char,BVI fnr Car,BVI fnr Car Car Car,BVI fnr Car Car Car Car Char Char Char Char Car,BVI fnr Car Car Car Car Char Char Car"/>
    <w:link w:val="Char2"/>
    <w:uiPriority w:val="99"/>
    <w:unhideWhenUsed/>
    <w:qFormat/>
    <w:rsid w:val="006476BF"/>
    <w:rPr>
      <w:vertAlign w:val="superscript"/>
    </w:rPr>
  </w:style>
  <w:style w:type="paragraph" w:customStyle="1" w:styleId="Char2">
    <w:name w:val="Char2"/>
    <w:link w:val="Funotenzeichen"/>
    <w:uiPriority w:val="99"/>
    <w:rsid w:val="006476BF"/>
    <w:pPr>
      <w:spacing w:before="120" w:after="160" w:line="240" w:lineRule="exact"/>
    </w:pPr>
    <w:rPr>
      <w:vertAlign w:val="superscript"/>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Gx5ZxBc9qyDhKKIYXUVkDmVH+Q==">CgMxLjA4AGpJCjVzdWdnZXN0SWRJbXBvcnQyMTEwNWEzMy0wNGE2LTQwZWUtODU0NC1iMjM4YTEwZjA3MThfMRIQTGF1cmEgRmFzY2VuZGluaXIhMVJFcWNZUk56QVVVOUtzLVFOMFQ4X010LXgwT21wd0Ns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4F3890B-1E5C-4F1C-BA51-1E05FDE37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256</Words>
  <Characters>1616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BenLassoued</dc:creator>
  <cp:lastModifiedBy>Andrea BenLassoued</cp:lastModifiedBy>
  <cp:revision>3</cp:revision>
  <dcterms:created xsi:type="dcterms:W3CDTF">2026-01-27T10:56:00Z</dcterms:created>
  <dcterms:modified xsi:type="dcterms:W3CDTF">2026-01-27T10:59:00Z</dcterms:modified>
</cp:coreProperties>
</file>